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5D" w:rsidRDefault="0068595D" w:rsidP="0068595D">
      <w:pPr>
        <w:pStyle w:val="NormalnyWeb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Style w:val="Pogrubienie"/>
          <w:rFonts w:ascii="Arial" w:hAnsi="Arial" w:cs="Arial"/>
          <w:color w:val="333333"/>
          <w:sz w:val="18"/>
          <w:szCs w:val="18"/>
        </w:rPr>
        <w:t>XIII Dzień Papieski: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Style w:val="Uwydatnienie"/>
          <w:rFonts w:ascii="inherit" w:hAnsi="inherit" w:cs="Arial"/>
          <w:b/>
          <w:bCs/>
          <w:color w:val="333333"/>
          <w:sz w:val="18"/>
          <w:szCs w:val="18"/>
          <w:bdr w:val="none" w:sz="0" w:space="0" w:color="auto" w:frame="1"/>
        </w:rPr>
        <w:t>Jan Paweł II – Papież Dialogu</w:t>
      </w:r>
    </w:p>
    <w:p w:rsidR="0068595D" w:rsidRDefault="0068595D" w:rsidP="0068595D">
      <w:pPr>
        <w:pStyle w:val="NormalnyWeb"/>
        <w:shd w:val="clear" w:color="auto" w:fill="FFFFFF"/>
        <w:spacing w:before="0" w:beforeAutospacing="0" w:after="240" w:afterAutospacing="0" w:line="252" w:lineRule="atLeast"/>
        <w:jc w:val="both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13 października 2013 r.</w:t>
      </w:r>
    </w:p>
    <w:p w:rsidR="0068595D" w:rsidRDefault="0068595D" w:rsidP="0068595D">
      <w:pPr>
        <w:pStyle w:val="NormalnyWeb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Style w:val="Uwydatnienie"/>
          <w:rFonts w:ascii="inherit" w:hAnsi="inherit" w:cs="Arial"/>
          <w:color w:val="333333"/>
          <w:sz w:val="18"/>
          <w:szCs w:val="18"/>
          <w:bdr w:val="none" w:sz="0" w:space="0" w:color="auto" w:frame="1"/>
        </w:rPr>
        <w:t> </w:t>
      </w:r>
    </w:p>
    <w:p w:rsidR="0068595D" w:rsidRDefault="0068595D" w:rsidP="0068595D">
      <w:pPr>
        <w:pStyle w:val="NormalnyWeb"/>
        <w:shd w:val="clear" w:color="auto" w:fill="FFFFFF"/>
        <w:spacing w:before="0" w:beforeAutospacing="0" w:after="240" w:afterAutospacing="0" w:line="252" w:lineRule="atLeast"/>
        <w:jc w:val="both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Tegoroczny XIII już Dzień Papieski, decyzją Konferencji Episkopatu Polski, będziemy obchodzili 13 października, pod hasłem „Jan Paweł II – Papież Dialogu”. Zgłębianie papieskiego nauczania w tym obszarze, w łączności z Ojcem Świętym Franciszkiem I, w klimacie modlitwy i pogłębionej refleksji może przynieść poprawę umiejętności twórczego spotkania ludzi odmiennych poglądów czy wyznawanej wiary, ludzi głęboko religijnych i szczerze poszukujących Boga.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Style w:val="Pogrubienie"/>
          <w:rFonts w:ascii="Arial" w:hAnsi="Arial" w:cs="Arial"/>
          <w:color w:val="333333"/>
          <w:sz w:val="18"/>
          <w:szCs w:val="18"/>
        </w:rPr>
        <w:t>Zmiana sposobu debaty</w:t>
      </w:r>
      <w:r>
        <w:rPr>
          <w:rFonts w:ascii="Arial" w:hAnsi="Arial" w:cs="Arial"/>
          <w:color w:val="333333"/>
          <w:sz w:val="18"/>
          <w:szCs w:val="18"/>
        </w:rPr>
        <w:t>, zarówno publicznej, jak i w wymiarze indywidualnym, jest zadaniem nie cierpiącym zwłoki. Dyskusja i polemika, jakkolwiek niejednokrotnie konieczne, nie zaspokajają potrzeby głębokiego spotkania pomiędzy ludźmi, na gruncie szacunku i zakładanej uprzednio dobrej woli dotarcia do prawdy o sobie nawzajem, o człowieku i jego miejscu w świecie, o sensie życia, wreszcie o możliwości spotkania Boga, a więc o odkrywaniu Prawdy Ostatecznej. Promowany wielokrotnie przez Jana Pawła II dialog, rzeczywistość większa od wymiany poglądów, krytyki czy sporu, wydaje się zadaniem jak najbardziej aktualnym.</w:t>
      </w:r>
    </w:p>
    <w:p w:rsidR="0068595D" w:rsidRDefault="0068595D" w:rsidP="0068595D">
      <w:pPr>
        <w:pStyle w:val="NormalnyWeb"/>
        <w:shd w:val="clear" w:color="auto" w:fill="FFFFFF"/>
        <w:spacing w:before="0" w:beforeAutospacing="0" w:after="240" w:afterAutospacing="0" w:line="252" w:lineRule="atLeast"/>
        <w:jc w:val="both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Błogosławiony Ojciec Święty Jan Paweł II był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Style w:val="Pogrubienie"/>
          <w:rFonts w:ascii="Arial" w:hAnsi="Arial" w:cs="Arial"/>
          <w:color w:val="333333"/>
          <w:sz w:val="18"/>
          <w:szCs w:val="18"/>
        </w:rPr>
        <w:t>mistrzem dialogu</w:t>
      </w:r>
      <w:r>
        <w:rPr>
          <w:rFonts w:ascii="Arial" w:hAnsi="Arial" w:cs="Arial"/>
          <w:color w:val="333333"/>
          <w:sz w:val="18"/>
          <w:szCs w:val="18"/>
        </w:rPr>
        <w:t>. Nie tylko w sensie teoretycznym. Jego pouczające słowa o tym zagadnieniu zyskiwały niezwykłą siłę oddziaływania i swoisty blask prawdziwości poprzez prezentowaną przez Papieża unikalną postawę w kontakcie z drugim człowiekiem. Cechował ją niezwykły wręcz szacunek dla tego „innego”, z którym się spotykał, budowany na respektowaniu jego ludzkiej godności. Wynikała ona ze świadomości, że każdy człowiek ma przecież Boży rodowód, nawet jeśli tego nie uznaje lub jeszcze nie odkrył.</w:t>
      </w:r>
    </w:p>
    <w:p w:rsidR="0068595D" w:rsidRDefault="0068595D" w:rsidP="0068595D">
      <w:pPr>
        <w:pStyle w:val="NormalnyWeb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Kolejną zasadą papieskiej sztuki dialogu było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Style w:val="Pogrubienie"/>
          <w:rFonts w:ascii="Arial" w:hAnsi="Arial" w:cs="Arial"/>
          <w:color w:val="333333"/>
          <w:sz w:val="18"/>
          <w:szCs w:val="18"/>
        </w:rPr>
        <w:t>poszanowanie prawdy</w:t>
      </w:r>
      <w:r>
        <w:rPr>
          <w:rFonts w:ascii="Arial" w:hAnsi="Arial" w:cs="Arial"/>
          <w:color w:val="333333"/>
          <w:sz w:val="18"/>
          <w:szCs w:val="18"/>
        </w:rPr>
        <w:t>. Myślimy tutaj o prawdzie faktów, nawet tych najtrudniejszych, o prawdziwości ludzkich doświadczeń oraz o nadziei wypływającej z Prawdy Ostatecznej, a więc o Bogu, który prowadzi nieustanny dialog z człowiekiem. Celem tego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Style w:val="Pogrubienie"/>
          <w:rFonts w:ascii="Arial" w:hAnsi="Arial" w:cs="Arial"/>
          <w:color w:val="333333"/>
          <w:sz w:val="18"/>
          <w:szCs w:val="18"/>
        </w:rPr>
        <w:t>dialogu zbawienia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 xml:space="preserve">jest ostateczne uszczęśliwienie człowieka, przekraczające granice pojmowania czy ludzkiej wyobraźni. To oglądanie Boga takim, jaki On jest, a więc twarzą w twarz, owo kontemplowanie „blasku Prawdy”, stanowiło nadrzędny cel papieskiego dialogowania pełnego nadprzyrodzonej nadziei, nawet w sytuacji przepełnionej bólem, cierpieniem, rozgoryczeniem czy ocierającej się o rozpacz. Jan Paweł II przekonywał nieustannie, że Bóg stoi po stronie człowieka i działa na jego rzecz. Postawa niezwykle istotna szczególnie w dialogu z poszukującymi wiary czy z tymi, którzy ją z jakichś względów utracili. W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adhortacji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Style w:val="Uwydatnienie"/>
          <w:rFonts w:ascii="inherit" w:hAnsi="inherit" w:cs="Arial"/>
          <w:color w:val="333333"/>
          <w:sz w:val="18"/>
          <w:szCs w:val="18"/>
          <w:bdr w:val="none" w:sz="0" w:space="0" w:color="auto" w:frame="1"/>
        </w:rPr>
        <w:t>Reconciliatio</w:t>
      </w:r>
      <w:proofErr w:type="spellEnd"/>
      <w:r>
        <w:rPr>
          <w:rStyle w:val="Uwydatnienie"/>
          <w:rFonts w:ascii="inherit" w:hAnsi="inherit" w:cs="Arial"/>
          <w:color w:val="333333"/>
          <w:sz w:val="18"/>
          <w:szCs w:val="18"/>
          <w:bdr w:val="none" w:sz="0" w:space="0" w:color="auto" w:frame="1"/>
        </w:rPr>
        <w:t xml:space="preserve"> et </w:t>
      </w:r>
      <w:proofErr w:type="spellStart"/>
      <w:r>
        <w:rPr>
          <w:rStyle w:val="Uwydatnienie"/>
          <w:rFonts w:ascii="inherit" w:hAnsi="inherit" w:cs="Arial"/>
          <w:color w:val="333333"/>
          <w:sz w:val="18"/>
          <w:szCs w:val="18"/>
          <w:bdr w:val="none" w:sz="0" w:space="0" w:color="auto" w:frame="1"/>
        </w:rPr>
        <w:t>paenitentia</w:t>
      </w:r>
      <w:proofErr w:type="spellEnd"/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Jan Paweł II napisał: „</w:t>
      </w:r>
      <w:r>
        <w:rPr>
          <w:rStyle w:val="Pogrubienie"/>
          <w:rFonts w:ascii="Arial" w:hAnsi="Arial" w:cs="Arial"/>
          <w:color w:val="333333"/>
          <w:sz w:val="18"/>
          <w:szCs w:val="18"/>
        </w:rPr>
        <w:t>Kościół bowiem posługuje się metodą dialogu</w:t>
      </w:r>
      <w:r>
        <w:rPr>
          <w:rFonts w:ascii="Arial" w:hAnsi="Arial" w:cs="Arial"/>
          <w:color w:val="333333"/>
          <w:sz w:val="18"/>
          <w:szCs w:val="18"/>
        </w:rPr>
        <w:t xml:space="preserve">, aby lepiej prowadzić ludzi — którzy przez chrzest i wyznanie wiary uważają się za członków wspólnoty chrześcijańskiej, oraz tych, którzy są poza nią — do nawrócenia i pokuty na drodze dogłębnej odnowy sumienia i życia w świetle tajemnicy odkupienia i zbawienia, dokonanego przez Chrystusa oraz powierzonego posłudze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Kościoła.</w:t>
      </w:r>
      <w:r>
        <w:rPr>
          <w:rStyle w:val="Pogrubienie"/>
          <w:rFonts w:ascii="Arial" w:hAnsi="Arial" w:cs="Arial"/>
          <w:color w:val="333333"/>
          <w:sz w:val="18"/>
          <w:szCs w:val="18"/>
        </w:rPr>
        <w:t>Autentyczny</w:t>
      </w:r>
      <w:proofErr w:type="spellEnd"/>
      <w:r>
        <w:rPr>
          <w:rStyle w:val="Pogrubienie"/>
          <w:rFonts w:ascii="Arial" w:hAnsi="Arial" w:cs="Arial"/>
          <w:color w:val="333333"/>
          <w:sz w:val="18"/>
          <w:szCs w:val="18"/>
        </w:rPr>
        <w:t xml:space="preserve"> dialog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 xml:space="preserve">jest zatem skierowany przede wszystkim ku odrodzeniu każdego poprzez wewnętrzne nawrócenie i pokutę, zawsze jednak z zachowaniem głębokiego szacunku dla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sumienia,</w:t>
      </w:r>
      <w:r>
        <w:rPr>
          <w:rStyle w:val="Pogrubienie"/>
          <w:rFonts w:ascii="Arial" w:hAnsi="Arial" w:cs="Arial"/>
          <w:color w:val="333333"/>
          <w:sz w:val="18"/>
          <w:szCs w:val="18"/>
        </w:rPr>
        <w:t>z</w:t>
      </w:r>
      <w:proofErr w:type="spellEnd"/>
      <w:r>
        <w:rPr>
          <w:rStyle w:val="Pogrubienie"/>
          <w:rFonts w:ascii="Arial" w:hAnsi="Arial" w:cs="Arial"/>
          <w:color w:val="333333"/>
          <w:sz w:val="18"/>
          <w:szCs w:val="18"/>
        </w:rPr>
        <w:t xml:space="preserve"> cierpliwością i stopniowo</w:t>
      </w:r>
      <w:r>
        <w:rPr>
          <w:rFonts w:ascii="Arial" w:hAnsi="Arial" w:cs="Arial"/>
          <w:color w:val="333333"/>
          <w:sz w:val="18"/>
          <w:szCs w:val="18"/>
        </w:rPr>
        <w:t>, co jest nieodzowne w warunkach, w jakich żyją ludzie naszych czasów” (RP 25). Ojciec Święty pragnął ponadto, aby „</w:t>
      </w:r>
      <w:r>
        <w:rPr>
          <w:rStyle w:val="Pogrubienie"/>
          <w:rFonts w:ascii="Arial" w:hAnsi="Arial" w:cs="Arial"/>
          <w:color w:val="333333"/>
          <w:sz w:val="18"/>
          <w:szCs w:val="18"/>
        </w:rPr>
        <w:t>dialog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Style w:val="Pogrubienie"/>
          <w:rFonts w:ascii="Arial" w:hAnsi="Arial" w:cs="Arial"/>
          <w:color w:val="333333"/>
          <w:sz w:val="18"/>
          <w:szCs w:val="18"/>
        </w:rPr>
        <w:t>między religiami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doprowadził do przezwyciężenia wszelkiej wrogości, nieufności, wzajemnego potępiania czy nawet wzajemnych zniewag, co stanowi wstępny warunek spotkania przynajmniej w wierze w jednego Boga i w pewności życia wiecznego dla nieśmiertelnej duszy” (RP 25).</w:t>
      </w:r>
    </w:p>
    <w:p w:rsidR="0068595D" w:rsidRDefault="0068595D" w:rsidP="0068595D">
      <w:pPr>
        <w:pStyle w:val="NormalnyWeb"/>
        <w:shd w:val="clear" w:color="auto" w:fill="FFFFFF"/>
        <w:spacing w:before="0" w:beforeAutospacing="0" w:after="240" w:afterAutospacing="0" w:line="252" w:lineRule="atLeast"/>
        <w:jc w:val="both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Kolejną ważną normą, której Jan Paweł II był oddany do końca, jest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Style w:val="Pogrubienie"/>
          <w:rFonts w:ascii="Arial" w:hAnsi="Arial" w:cs="Arial"/>
          <w:color w:val="333333"/>
          <w:sz w:val="18"/>
          <w:szCs w:val="18"/>
        </w:rPr>
        <w:t>wierność wyznawanej wierze</w:t>
      </w:r>
      <w:r>
        <w:rPr>
          <w:rFonts w:ascii="Arial" w:hAnsi="Arial" w:cs="Arial"/>
          <w:color w:val="333333"/>
          <w:sz w:val="18"/>
          <w:szCs w:val="18"/>
        </w:rPr>
        <w:t>, której nie wolno porzucić w imię jakichkolwiek innych wartości. Rzecz jasna chodzi tu o wiarę rozumną, zintegrowaną z dojrzałą osobowością, wiarę duchowo i życiowo owocną. Jan Paweł II widział taką pokusę intelektu, który w imię powierzchownie pojmowanego kompromisu i chęci zachowania spokoju za wszelką cenę, był gotów zrezygnować z części depozytu wiary i przez to wyrzec się swej tożsamości. W przemówieniu do Konferencji Episkopatu Polski zaznaczył: „</w:t>
      </w:r>
      <w:r>
        <w:rPr>
          <w:rStyle w:val="Pogrubienie"/>
          <w:rFonts w:ascii="Arial" w:hAnsi="Arial" w:cs="Arial"/>
          <w:color w:val="333333"/>
          <w:sz w:val="18"/>
          <w:szCs w:val="18"/>
        </w:rPr>
        <w:t>W dialogu trzeba jasno mówić, kim ja jestem</w:t>
      </w:r>
      <w:r>
        <w:rPr>
          <w:rFonts w:ascii="Arial" w:hAnsi="Arial" w:cs="Arial"/>
          <w:color w:val="333333"/>
          <w:sz w:val="18"/>
          <w:szCs w:val="18"/>
        </w:rPr>
        <w:t>, żebym mógł rozmawiać z kimś drugim, który jest inny. Trzeba bardzo jasno to mówić, bardzo stanowczo: kim ja jestem, kim ja chcę być i kim chcę pozostać. Zdajemy sobie sprawę z tego, że dialog ów nie może być łatwy, gdy prowadzi się go ze stanowiska diametralnie przeciwnych założeń światopoglądowych, ale musi być możliwy i skuteczny, jeśli domaga się tego dobro człowieka, dobro narodu i wreszcie dobro ludzkości” (Częstochowa 1979 r.).</w:t>
      </w:r>
    </w:p>
    <w:p w:rsidR="0068595D" w:rsidRDefault="0068595D" w:rsidP="0068595D">
      <w:pPr>
        <w:pStyle w:val="NormalnyWeb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We wspomnianej już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adhortacji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Style w:val="Uwydatnienie"/>
          <w:rFonts w:ascii="inherit" w:hAnsi="inherit" w:cs="Arial"/>
          <w:color w:val="333333"/>
          <w:sz w:val="18"/>
          <w:szCs w:val="18"/>
          <w:bdr w:val="none" w:sz="0" w:space="0" w:color="auto" w:frame="1"/>
        </w:rPr>
        <w:t>Reconciliatio</w:t>
      </w:r>
      <w:proofErr w:type="spellEnd"/>
      <w:r>
        <w:rPr>
          <w:rStyle w:val="Uwydatnienie"/>
          <w:rFonts w:ascii="inherit" w:hAnsi="inherit" w:cs="Arial"/>
          <w:color w:val="333333"/>
          <w:sz w:val="18"/>
          <w:szCs w:val="18"/>
          <w:bdr w:val="none" w:sz="0" w:space="0" w:color="auto" w:frame="1"/>
        </w:rPr>
        <w:t xml:space="preserve"> et </w:t>
      </w:r>
      <w:proofErr w:type="spellStart"/>
      <w:r>
        <w:rPr>
          <w:rStyle w:val="Uwydatnienie"/>
          <w:rFonts w:ascii="inherit" w:hAnsi="inherit" w:cs="Arial"/>
          <w:color w:val="333333"/>
          <w:sz w:val="18"/>
          <w:szCs w:val="18"/>
          <w:bdr w:val="none" w:sz="0" w:space="0" w:color="auto" w:frame="1"/>
        </w:rPr>
        <w:t>paenitentia</w:t>
      </w:r>
      <w:proofErr w:type="spellEnd"/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Ojciec Święty pisze także o dialogu, który można by określić jako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Style w:val="Pogrubienie"/>
          <w:rFonts w:ascii="Arial" w:hAnsi="Arial" w:cs="Arial"/>
          <w:color w:val="333333"/>
          <w:sz w:val="18"/>
          <w:szCs w:val="18"/>
        </w:rPr>
        <w:t>wewnątrzkościelny</w:t>
      </w:r>
      <w:r>
        <w:rPr>
          <w:rFonts w:ascii="Arial" w:hAnsi="Arial" w:cs="Arial"/>
          <w:color w:val="333333"/>
          <w:sz w:val="18"/>
          <w:szCs w:val="18"/>
        </w:rPr>
        <w:t xml:space="preserve">: „U podstaw owego dialogu z innymi Kościołami i Wspólnotami kościelnymi, a także innymi religiami, jako warunek jego wiarygodności i skuteczności, winien znaleźć się szczery wysiłek </w:t>
      </w:r>
      <w:r>
        <w:rPr>
          <w:rFonts w:ascii="Arial" w:hAnsi="Arial" w:cs="Arial"/>
          <w:color w:val="333333"/>
          <w:sz w:val="18"/>
          <w:szCs w:val="18"/>
        </w:rPr>
        <w:lastRenderedPageBreak/>
        <w:t>stałego i odnowionego dialogu wewnątrz samego Kościoła katolickiego. Kościół ten jest świadomy, iż ze swojej natury jest sakramentem powszechnej komunii miłości; ale także jest świadom istniejących w jego łonie napięć, mogących stać się czynnikami podziału. (…) Aby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Style w:val="Pogrubienie"/>
          <w:rFonts w:ascii="Arial" w:hAnsi="Arial" w:cs="Arial"/>
          <w:color w:val="333333"/>
          <w:sz w:val="18"/>
          <w:szCs w:val="18"/>
        </w:rPr>
        <w:t>przezwyciężyć konflikty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i sprawić, by zwykłe napięcia nie szkodziły jedności Kościoła, musimy wszyscy stanąć wobec Słowa Bożego i odrzuciwszy własne subiektywne zapatrywania,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Style w:val="Pogrubienie"/>
          <w:rFonts w:ascii="Arial" w:hAnsi="Arial" w:cs="Arial"/>
          <w:color w:val="333333"/>
          <w:sz w:val="18"/>
          <w:szCs w:val="18"/>
        </w:rPr>
        <w:t>szukać prawdy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tam, gdzie się ona znajduje, to jest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Style w:val="Pogrubienie"/>
          <w:rFonts w:ascii="Arial" w:hAnsi="Arial" w:cs="Arial"/>
          <w:color w:val="333333"/>
          <w:sz w:val="18"/>
          <w:szCs w:val="18"/>
        </w:rPr>
        <w:t>w samym Słowie Bożym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i w jego autentycznej interpretacji podawanej przez Magisterium Kościoła. W tym świetle wysłuchanie wzajemnych opinii, szacunek i wstrzymanie się od jakichkolwiek pospiesznych sądów, cierpliwość, umiejętność ustrzeżenia się przed podporządkowaniem wiary, która jednoczy, różnym poglądom, modzie, wyborom ideologicznym, które dzielą — stanowią przymioty dialogu, który — wewnątrz Kościoła — winien być wytrwały, chętny, szczery” (RP 25).</w:t>
      </w:r>
    </w:p>
    <w:p w:rsidR="0068595D" w:rsidRDefault="0068595D" w:rsidP="0068595D">
      <w:pPr>
        <w:pStyle w:val="NormalnyWeb"/>
        <w:shd w:val="clear" w:color="auto" w:fill="FFFFFF"/>
        <w:spacing w:before="0" w:beforeAutospacing="0" w:after="240" w:afterAutospacing="0" w:line="252" w:lineRule="atLeast"/>
        <w:jc w:val="both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Obok niezwykle istotnych słów Ojciec Święty pozostawił nam także czyny, gesty i spotkania, które doskonale ilustrują jego poglądy i mają niezwykłą moc przekonywania. Trzeba tutaj podkreślić choćby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międzyreligijne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spotkanie modlitewne w Asyżu (1986 r.), prace Papieskiej Akademii Nauk, nieustanny dialog z młodzieżą, spotkania z dyplomatami niemal wszystkich krajów oraz przemówienia w Organizacji Narodów Zjednoczonych.</w:t>
      </w:r>
    </w:p>
    <w:p w:rsidR="0068595D" w:rsidRDefault="0068595D" w:rsidP="0068595D">
      <w:pPr>
        <w:pStyle w:val="NormalnyWeb"/>
        <w:shd w:val="clear" w:color="auto" w:fill="FFFFFF"/>
        <w:spacing w:before="0" w:beforeAutospacing="0" w:after="240" w:afterAutospacing="0" w:line="252" w:lineRule="atLeast"/>
        <w:jc w:val="both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Ufamy, że obszerne zagadnienie dialogu w wymiarze publicznym, indywidualnym, wewnątrzkościelnym, ekumenicznym,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międzyreligijnym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kulturowym czy naukowym, które podejmiemy podczas tegorocznego XIII Dnia Papieskiego przyniesie błogosławione i oczekiwane owoce poprawy wzajemnych relacji w naszej Ojczyźnie.</w:t>
      </w:r>
    </w:p>
    <w:p w:rsidR="0068595D" w:rsidRDefault="0068595D" w:rsidP="0068595D">
      <w:pPr>
        <w:pStyle w:val="NormalnyWeb"/>
        <w:shd w:val="clear" w:color="auto" w:fill="FFFFFF"/>
        <w:spacing w:before="0" w:beforeAutospacing="0" w:after="240" w:afterAutospacing="0" w:line="252" w:lineRule="atLeast"/>
        <w:jc w:val="both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8595D" w:rsidRDefault="0068595D" w:rsidP="0068595D">
      <w:pPr>
        <w:pStyle w:val="NormalnyWeb"/>
        <w:shd w:val="clear" w:color="auto" w:fill="FFFFFF"/>
        <w:spacing w:before="0" w:beforeAutospacing="0" w:after="240" w:afterAutospacing="0" w:line="252" w:lineRule="atLeast"/>
        <w:jc w:val="both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Ks. Dariusz Kowalczyk</w:t>
      </w:r>
    </w:p>
    <w:p w:rsidR="0068595D" w:rsidRDefault="0068595D" w:rsidP="0068595D">
      <w:pPr>
        <w:pStyle w:val="NormalnyWeb"/>
        <w:shd w:val="clear" w:color="auto" w:fill="FFFFFF"/>
        <w:spacing w:before="0" w:beforeAutospacing="0" w:after="240" w:afterAutospacing="0" w:line="252" w:lineRule="atLeast"/>
        <w:jc w:val="both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2013 r.</w:t>
      </w:r>
    </w:p>
    <w:p w:rsidR="00F25BD8" w:rsidRPr="0068595D" w:rsidRDefault="00F25BD8" w:rsidP="0068595D"/>
    <w:sectPr w:rsidR="00F25BD8" w:rsidRPr="0068595D" w:rsidSect="00F25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415A0"/>
    <w:multiLevelType w:val="multilevel"/>
    <w:tmpl w:val="B16E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16FE"/>
    <w:rsid w:val="00273B8D"/>
    <w:rsid w:val="003905A8"/>
    <w:rsid w:val="004516FE"/>
    <w:rsid w:val="0068595D"/>
    <w:rsid w:val="00E71FA1"/>
    <w:rsid w:val="00F25BD8"/>
    <w:rsid w:val="00F3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16FE"/>
    <w:rPr>
      <w:b/>
      <w:bCs/>
    </w:rPr>
  </w:style>
  <w:style w:type="character" w:customStyle="1" w:styleId="apple-converted-space">
    <w:name w:val="apple-converted-space"/>
    <w:basedOn w:val="Domylnaczcionkaakapitu"/>
    <w:rsid w:val="00273B8D"/>
  </w:style>
  <w:style w:type="character" w:styleId="Uwydatnienie">
    <w:name w:val="Emphasis"/>
    <w:basedOn w:val="Domylnaczcionkaakapitu"/>
    <w:uiPriority w:val="20"/>
    <w:qFormat/>
    <w:rsid w:val="00E71FA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E71F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799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11" w:color="000000"/>
            <w:bottom w:val="none" w:sz="0" w:space="0" w:color="auto"/>
            <w:right w:val="none" w:sz="0" w:space="0" w:color="auto"/>
          </w:divBdr>
        </w:div>
      </w:divsChild>
    </w:div>
    <w:div w:id="507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2016-09-08T18:11:00Z</dcterms:created>
  <dcterms:modified xsi:type="dcterms:W3CDTF">2016-09-08T18:11:00Z</dcterms:modified>
</cp:coreProperties>
</file>