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C6" w:rsidRDefault="005740C6" w:rsidP="005740C6">
      <w:pPr>
        <w:ind w:left="2124"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Homilia dla dzieci</w:t>
      </w:r>
    </w:p>
    <w:p w:rsidR="005740C6" w:rsidRDefault="005740C6" w:rsidP="005740C6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Kapłan na początku pokazuje dzieciom kupony do </w:t>
      </w:r>
      <w:r>
        <w:rPr>
          <w:rFonts w:ascii="Times New Roman" w:hAnsi="Times New Roman" w:cs="Times New Roman"/>
          <w:i/>
          <w:iCs/>
          <w:sz w:val="24"/>
          <w:szCs w:val="24"/>
        </w:rPr>
        <w:t>toto lotka</w:t>
      </w:r>
      <w:r>
        <w:rPr>
          <w:rFonts w:ascii="Times New Roman" w:hAnsi="Times New Roman" w:cs="Times New Roman"/>
          <w:sz w:val="24"/>
          <w:szCs w:val="24"/>
        </w:rPr>
        <w:t xml:space="preserve">  i banknoty o dużym nominale oraz zadaje pytania:</w:t>
      </w:r>
    </w:p>
    <w:p w:rsidR="005740C6" w:rsidRDefault="005740C6" w:rsidP="005740C6">
      <w:pPr>
        <w:jc w:val="both"/>
      </w:pPr>
      <w:r>
        <w:rPr>
          <w:rFonts w:ascii="Times New Roman" w:hAnsi="Times New Roman" w:cs="Times New Roman"/>
          <w:sz w:val="24"/>
          <w:szCs w:val="24"/>
        </w:rPr>
        <w:t>- Co należy zrobić, by wygrać taką dużą sumę pieniędzy?</w:t>
      </w:r>
    </w:p>
    <w:p w:rsidR="005740C6" w:rsidRDefault="005740C6" w:rsidP="005740C6">
      <w:pPr>
        <w:jc w:val="both"/>
      </w:pPr>
      <w:r>
        <w:rPr>
          <w:rFonts w:ascii="Times New Roman" w:hAnsi="Times New Roman" w:cs="Times New Roman"/>
          <w:sz w:val="24"/>
          <w:szCs w:val="24"/>
        </w:rPr>
        <w:t>- Co można zakupić za tak wygrane pieniądze?</w:t>
      </w:r>
    </w:p>
    <w:p w:rsidR="005740C6" w:rsidRDefault="005740C6" w:rsidP="005740C6">
      <w:pPr>
        <w:jc w:val="both"/>
      </w:pPr>
      <w:r>
        <w:rPr>
          <w:rFonts w:ascii="Times New Roman" w:hAnsi="Times New Roman" w:cs="Times New Roman"/>
          <w:sz w:val="24"/>
          <w:szCs w:val="24"/>
        </w:rPr>
        <w:t>- Jak nazywa się człowiek, który posiada dużą sumę pieniędzy?</w:t>
      </w:r>
    </w:p>
    <w:p w:rsidR="005740C6" w:rsidRDefault="005740C6" w:rsidP="005740C6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Gdzie możemy przechowywać to, co wygraliśmy lub udało nam się zarobić uczciwą pracą? </w:t>
      </w:r>
    </w:p>
    <w:p w:rsidR="005740C6" w:rsidRDefault="005740C6" w:rsidP="005740C6">
      <w:pPr>
        <w:jc w:val="both"/>
      </w:pPr>
      <w:r>
        <w:rPr>
          <w:rFonts w:ascii="Times New Roman" w:hAnsi="Times New Roman" w:cs="Times New Roman"/>
          <w:sz w:val="24"/>
          <w:szCs w:val="24"/>
        </w:rPr>
        <w:t>- W jaki sposób można wykorzystać nasze środki materialne i czy pieniądze mogą być dla ludzi źródłem radości i szczęścia, czy raczej z tego powodu pojawia się smutek i niezadowolenie?</w:t>
      </w:r>
    </w:p>
    <w:p w:rsidR="005740C6" w:rsidRDefault="005740C6" w:rsidP="005740C6">
      <w:pPr>
        <w:jc w:val="both"/>
      </w:pPr>
      <w:r>
        <w:rPr>
          <w:rFonts w:ascii="Times New Roman" w:hAnsi="Times New Roman" w:cs="Times New Roman"/>
          <w:sz w:val="24"/>
          <w:szCs w:val="24"/>
        </w:rPr>
        <w:t>Kapłan pokazuje dzieciom Ewangeliarz i zadaje pytania:</w:t>
      </w:r>
    </w:p>
    <w:p w:rsidR="005740C6" w:rsidRDefault="005740C6" w:rsidP="005740C6">
      <w:pPr>
        <w:jc w:val="both"/>
      </w:pPr>
      <w:r>
        <w:rPr>
          <w:rFonts w:ascii="Times New Roman" w:hAnsi="Times New Roman" w:cs="Times New Roman"/>
          <w:sz w:val="24"/>
          <w:szCs w:val="24"/>
        </w:rPr>
        <w:t>Przed chwilą usłyszeliśmy słowa Ewangelii według Świętego Jana i przypomnieliśmy sobie scenę, w której byliśmy świadkami spotkania Pana Jezusa z pewnym człowiekiem.</w:t>
      </w:r>
    </w:p>
    <w:p w:rsidR="005740C6" w:rsidRDefault="005740C6" w:rsidP="005740C6">
      <w:pPr>
        <w:jc w:val="both"/>
      </w:pPr>
      <w:r>
        <w:rPr>
          <w:rFonts w:ascii="Times New Roman" w:hAnsi="Times New Roman" w:cs="Times New Roman"/>
          <w:sz w:val="24"/>
          <w:szCs w:val="24"/>
        </w:rPr>
        <w:t>- O co zapytał Pana Jezusa nasz bohater z Ewangelii i jak Go nazwał?</w:t>
      </w:r>
    </w:p>
    <w:p w:rsidR="005740C6" w:rsidRDefault="005740C6" w:rsidP="005740C6">
      <w:pPr>
        <w:jc w:val="both"/>
      </w:pPr>
      <w:r>
        <w:rPr>
          <w:rFonts w:ascii="Times New Roman" w:hAnsi="Times New Roman" w:cs="Times New Roman"/>
          <w:sz w:val="24"/>
          <w:szCs w:val="24"/>
        </w:rPr>
        <w:t>- Jakiej odpowiedzi udzielił mu Pan Jezus i o co go poprosił?</w:t>
      </w:r>
    </w:p>
    <w:p w:rsidR="005740C6" w:rsidRDefault="005740C6" w:rsidP="005740C6">
      <w:pPr>
        <w:jc w:val="both"/>
      </w:pPr>
      <w:r>
        <w:rPr>
          <w:rFonts w:ascii="Times New Roman" w:hAnsi="Times New Roman" w:cs="Times New Roman"/>
          <w:sz w:val="24"/>
          <w:szCs w:val="24"/>
        </w:rPr>
        <w:t>- Dlaczego po rozmowie z Panem Jezusem ów człowiek odszedł zasmucony?</w:t>
      </w:r>
    </w:p>
    <w:p w:rsidR="005740C6" w:rsidRDefault="005740C6" w:rsidP="005740C6">
      <w:pPr>
        <w:jc w:val="both"/>
      </w:pPr>
      <w:r>
        <w:rPr>
          <w:rFonts w:ascii="Times New Roman" w:hAnsi="Times New Roman" w:cs="Times New Roman"/>
          <w:sz w:val="24"/>
          <w:szCs w:val="24"/>
        </w:rPr>
        <w:t>- O kim Pan Jezus powiedział, że trudno będzie im wejść do Królestwa niebieskiego?</w:t>
      </w:r>
    </w:p>
    <w:p w:rsidR="005740C6" w:rsidRDefault="005740C6" w:rsidP="00574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0C6" w:rsidRDefault="005740C6" w:rsidP="005740C6">
      <w:pPr>
        <w:ind w:left="1416"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Drogie dzieci!</w:t>
      </w:r>
    </w:p>
    <w:p w:rsidR="005740C6" w:rsidRDefault="005740C6" w:rsidP="005740C6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Pan Jezus w dzisiejszej Ewangelii przypomina nam, że nie ma nic złego w tym, by posiadać pieniądze. One są potrzebne do życia, by kupić różne rzeczy, odwiedzić ciekawe miejsca, a także przeznaczyć je na swój rozwój. Jednak nie jest dobrze, gdy nie umiemy się tym dzielić z innymi ludźmi i nie zauważamy potrzeb drugiego człowieka. Czasami może być tak, że to, co posiadamy nie będzie dawało nam radości i będzie powodem smutku. Doświadczył tego, po spotkaniu z Jezusem, nasz ewangeliczny bohater, który nie potrafił rozdać ubogim tego, co posiadał. Uważał, że to wszystko należy do niego i nie ma takiej potrzeby, by dzielić się z innymi tym, co posiadał. Bohater dzisiejszej Ewangelii nie skorzystał z zaproszenia, by nie tylko przestrzegać przykazań, ale także podzielić się swoimi rzeczami z ubogimi i pójść za Jezusem.</w:t>
      </w:r>
    </w:p>
    <w:p w:rsidR="005740C6" w:rsidRDefault="005740C6" w:rsidP="005740C6">
      <w:pPr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40C6" w:rsidRDefault="005740C6" w:rsidP="005740C6">
      <w:pPr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40C6" w:rsidRDefault="005740C6" w:rsidP="005740C6">
      <w:pPr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40C6" w:rsidRDefault="005740C6" w:rsidP="005740C6">
      <w:pPr>
        <w:ind w:left="1416"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Drogie dzieci!</w:t>
      </w:r>
    </w:p>
    <w:p w:rsidR="005740C6" w:rsidRDefault="005740C6" w:rsidP="005740C6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Dzisiejsza niedziela w naszym Kościele ma szczególną oprawę, dlatego, że już po raz XVIII przeżywamy Dzień Papieski. Zapewne wielu z was nie znało osobiście naszego wielkiego Rodaka - Świętego Jana Pawła II, ale od kilkunastu lat przypominamy sobie Jego osobę i nauczanie (kapłan pokazuje dzieciom portret lub duże zdjęcie Świętego Jana Pawła II i prowadzi rozmowę poprzedzoną monologiem).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Nasz papież był dla nas jak ojciec, do którego przychodziło wiele osób dorosłych, ale także dzieci, zadając mu pytania, tak jak bohater dzisiejszego Ewangelii w czasie rozmowy z Jezusem. Być może wasi rodzice pamiętają spotkanie papieża z dziećmi w telewizyjnym programie „Ziarno” w czasie pielgrzymki do Polski w 1991 roku. Wtedy dzieci miały możliwość zadania Ojcu Świętemu wiele kłopotliwych i osobistych pytań, na które z radością odpowiadał. Papież był zawsze radosny, bo w przeciwieństwie do bohatera dzisiejszej Ewangelii poszedł za Jezusem, służąc Mu do końca i nie posiadając żadnych zbędnych rzeczy materialnych. Wiemy dobrze, że wszystko, co otrzymywał w czasie różnych spotkań z ludźmi i pielgrzymek do różnych krajów świata, przekazywał dla ludzi ubogich i potrzebujących pomocy. On nie tylko głosił Ewangelię słowami, ale praktykował ją w codziennym życiu i jako prawdziwy ojciec promieniował na nas miłością i walczył o poszanowanie każdej rodziny. W czasie słynnej pielgrzymki do Polski w 1991 roku, kiedy spotkał się także z dziećmi w innym mieście niż  Warszawa, przypominał, że „dzieci, by mogły czcić swoich rodziców, muszą być uważane i przyjmowane jako dar Pana Boga (…), a podstawą prawdziwej miłości do dziecka jest autentyczna miłość między małżonkami, zaś podstawą miłości zarówno małżeńskiej, jak rodzicielskiej jest oparcie w Bogu, właśnie to Boże ojcostwo” (Homilia w czasie Mszy św. odprawionej na lotnisku w Masłowie 3 czerwca 1991, w: Jan Paweł II,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Pielgrzymki do Ojczyzny 1979*1983*1997*1991*1995*1997, </w:t>
      </w:r>
      <w:r>
        <w:rPr>
          <w:rFonts w:ascii="Times New Roman" w:hAnsi="Times New Roman" w:cs="Times New Roman"/>
          <w:sz w:val="24"/>
          <w:szCs w:val="24"/>
        </w:rPr>
        <w:t>Kraków 1997, s. 616-617. Ten fragment przemówienia papieża można także  odsłuchać z nagrania i potem go skomentować).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5740C6" w:rsidRDefault="005740C6" w:rsidP="005740C6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Drogie dzieci!</w:t>
      </w:r>
    </w:p>
    <w:p w:rsidR="005740C6" w:rsidRDefault="005740C6" w:rsidP="005740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Święty Jan Paweł II, o którym dzisiaj dużo mówimy, zachęcał nas wiele razy do stawiania sobie wymagań i zadań, nawet gdyby inni od nas tego nie wymagali. Dobrze byłoby gdybyśmy po dzisiejszym spotkaniu na tej Eucharystii i słuchaniu Ewangelii, spróbowali  pomyśleć o tym, co możemy zrobić, by bardziej zauważyć ludzi ubogich oraz potrzebujących pomocy i podzielić się z nimi tym, co posiadamy.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Powiedzcie więc: co możecie konkretnie zrobić dla takich ludzi? (kapłan zadaje pytanie dzieciom i podpowiada konkretne rozwiązania, np. podzielenie się swoimi oszczędnościami i wrzucenie ich do puszki dla biednych, która znajduje się w kościele, podzielenie się kanapkami i słodyczami z koleżanką i kolegą ze szkoły).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Dzisiaj Pan Jezus przypomina nam o tym, że jeżeli nasze serce otwarte jest na drugiego człowieka i umiemy dzielić się tym, co posiadamy z innymi, wówczas realizujemy Boże przykazania i wtedy nasze dobra materialne nie służą tylko nam, ale też innym ludziom. Święty Jan Paweł II, jako kochający Ojciec, często podpowiadał nam jak żyć, by służyć ludziom i Panu Bogu. </w:t>
      </w:r>
    </w:p>
    <w:p w:rsidR="005740C6" w:rsidRDefault="005740C6" w:rsidP="00574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Zawsze był dla nas jak ojciec, w którego obecności czuliśmy się bezpiecznie.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Proponuję, byśmy na koniec pomodlili się za Jego wstawiennictwem i zaśpiewali piosenkę zespołu Arka Noego: „Nie boję się gdy ciemno jest, Ojciec za rękę prowadzi mnie” (kapłan prowadzi modlitwę końcową i śpiewa piosenkę, przygotowując wcześniej tekst i wyświetlając go na ekranie w kościele oraz zachęca dzieci do powrotu na swoje miejsca w świątyni).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40C6" w:rsidRDefault="005740C6" w:rsidP="005740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B3B" w:rsidRDefault="005740C6">
      <w:bookmarkStart w:id="0" w:name="_GoBack"/>
      <w:bookmarkEnd w:id="0"/>
    </w:p>
    <w:sectPr w:rsidR="006E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C6"/>
    <w:rsid w:val="00550BDD"/>
    <w:rsid w:val="005740C6"/>
    <w:rsid w:val="006362D1"/>
    <w:rsid w:val="00B01367"/>
    <w:rsid w:val="00F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0C6"/>
    <w:pPr>
      <w:suppressAutoHyphens/>
    </w:pPr>
    <w:rPr>
      <w:rFonts w:ascii="Calibri" w:eastAsia="Calibri" w:hAnsi="Calibri"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0C6"/>
    <w:pPr>
      <w:suppressAutoHyphens/>
    </w:pPr>
    <w:rPr>
      <w:rFonts w:ascii="Calibri" w:eastAsia="Calibri" w:hAnsi="Calibri"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FDNT</dc:creator>
  <cp:lastModifiedBy>FDNT</cp:lastModifiedBy>
  <cp:revision>1</cp:revision>
  <dcterms:created xsi:type="dcterms:W3CDTF">2018-06-13T10:10:00Z</dcterms:created>
  <dcterms:modified xsi:type="dcterms:W3CDTF">2018-06-13T10:10:00Z</dcterms:modified>
</cp:coreProperties>
</file>